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0C61F" w14:textId="013104BB" w:rsidR="0085685D" w:rsidRPr="009F1E3A" w:rsidRDefault="0085685D" w:rsidP="0085685D">
      <w:pPr>
        <w:overflowPunct w:val="0"/>
        <w:spacing w:after="0" w:line="384" w:lineRule="exact"/>
        <w:ind w:left="420" w:right="-1" w:hangingChars="200" w:hanging="420"/>
        <w:textAlignment w:val="baseline"/>
        <w:rPr>
          <w:rFonts w:ascii="ＭＳ 明朝" w:eastAsia="ＭＳ 明朝" w:hAnsi="ＭＳ 明朝" w:cs="ＭＳ 明朝"/>
          <w:color w:val="000000"/>
          <w:kern w:val="0"/>
          <w:sz w:val="21"/>
          <w:szCs w:val="21"/>
          <w14:ligatures w14:val="none"/>
        </w:rPr>
      </w:pPr>
      <w:r w:rsidRPr="00DF4508">
        <w:rPr>
          <w:rFonts w:ascii="ＭＳ 明朝" w:eastAsia="ＭＳ 明朝" w:hAnsi="ＭＳ 明朝" w:cs="ＭＳ 明朝" w:hint="eastAsia"/>
          <w:kern w:val="0"/>
          <w:sz w:val="21"/>
          <w:szCs w:val="21"/>
          <w14:ligatures w14:val="none"/>
        </w:rPr>
        <w:t xml:space="preserve">別紙４　　　　　　　　　　　　　　　　　　　　　　　</w:t>
      </w:r>
      <w:r>
        <w:rPr>
          <w:rFonts w:ascii="ＭＳ 明朝" w:eastAsia="ＭＳ 明朝" w:hAnsi="ＭＳ 明朝" w:cs="ＭＳ 明朝" w:hint="eastAsia"/>
          <w:color w:val="000000"/>
          <w:kern w:val="0"/>
          <w:sz w:val="21"/>
          <w:szCs w:val="21"/>
          <w14:ligatures w14:val="none"/>
        </w:rPr>
        <w:t xml:space="preserve">　　</w:t>
      </w:r>
      <w:r w:rsidRPr="009F1E3A">
        <w:rPr>
          <w:rFonts w:ascii="ＭＳ 明朝" w:eastAsia="ＭＳ 明朝" w:hAnsi="ＭＳ 明朝" w:cs="ＭＳ 明朝" w:hint="eastAsia"/>
          <w:color w:val="000000"/>
          <w:kern w:val="0"/>
          <w:sz w:val="21"/>
          <w:szCs w:val="21"/>
          <w14:ligatures w14:val="none"/>
        </w:rPr>
        <w:t xml:space="preserve">　</w:t>
      </w:r>
      <w:r w:rsidRPr="009F1E3A">
        <w:rPr>
          <w:rFonts w:ascii="ＭＳ 明朝" w:eastAsia="ＭＳ 明朝" w:hAnsi="ＭＳ 明朝" w:cs="ＭＳ 明朝"/>
          <w:color w:val="000000"/>
          <w:kern w:val="0"/>
          <w:sz w:val="21"/>
          <w:szCs w:val="21"/>
          <w14:ligatures w14:val="none"/>
        </w:rPr>
        <w:t>（</w:t>
      </w:r>
      <w:r>
        <w:rPr>
          <w:rFonts w:ascii="ＭＳ 明朝" w:eastAsia="ＭＳ 明朝" w:hAnsi="ＭＳ 明朝" w:cs="ＭＳ 明朝" w:hint="eastAsia"/>
          <w:color w:val="000000"/>
          <w:kern w:val="0"/>
          <w:sz w:val="21"/>
          <w:szCs w:val="21"/>
          <w14:ligatures w14:val="none"/>
        </w:rPr>
        <w:t>事業遂行状況報告</w:t>
      </w:r>
      <w:r w:rsidRPr="009F1E3A">
        <w:rPr>
          <w:rFonts w:ascii="ＭＳ 明朝" w:eastAsia="ＭＳ 明朝" w:hAnsi="ＭＳ 明朝" w:cs="ＭＳ 明朝"/>
          <w:color w:val="000000"/>
          <w:kern w:val="0"/>
          <w:sz w:val="21"/>
          <w:szCs w:val="21"/>
          <w14:ligatures w14:val="none"/>
        </w:rPr>
        <w:t>書）</w:t>
      </w:r>
    </w:p>
    <w:p w14:paraId="387D3534" w14:textId="77777777" w:rsidR="0085685D" w:rsidRPr="008328B7" w:rsidRDefault="0085685D" w:rsidP="0085685D">
      <w:pPr>
        <w:spacing w:after="0" w:line="240" w:lineRule="auto"/>
        <w:jc w:val="right"/>
        <w:rPr>
          <w:rFonts w:asciiTheme="minorEastAsia" w:hAnsiTheme="minorEastAsia"/>
          <w:sz w:val="21"/>
          <w:szCs w:val="21"/>
          <w14:ligatures w14:val="none"/>
        </w:rPr>
      </w:pPr>
      <w:r w:rsidRPr="008328B7">
        <w:rPr>
          <w:rFonts w:asciiTheme="minorEastAsia" w:hAnsiTheme="minorEastAsia"/>
          <w:sz w:val="21"/>
          <w:szCs w:val="21"/>
          <w14:ligatures w14:val="none"/>
        </w:rPr>
        <w:t xml:space="preserve">　令和　年　月　日</w:t>
      </w:r>
    </w:p>
    <w:p w14:paraId="366EF099" w14:textId="77777777" w:rsidR="0085685D" w:rsidRPr="008328B7" w:rsidRDefault="0085685D" w:rsidP="0085685D">
      <w:pPr>
        <w:spacing w:after="0" w:line="240" w:lineRule="auto"/>
        <w:jc w:val="right"/>
        <w:rPr>
          <w:rFonts w:asciiTheme="minorEastAsia" w:hAnsiTheme="minorEastAsia"/>
          <w:sz w:val="21"/>
          <w:szCs w:val="21"/>
          <w14:ligatures w14:val="none"/>
        </w:rPr>
      </w:pPr>
    </w:p>
    <w:p w14:paraId="5910ECDB" w14:textId="0152F917" w:rsidR="0085685D" w:rsidRPr="008328B7" w:rsidRDefault="0085685D" w:rsidP="0085685D">
      <w:pPr>
        <w:spacing w:after="0" w:line="240" w:lineRule="auto"/>
        <w:jc w:val="center"/>
        <w:rPr>
          <w:rFonts w:asciiTheme="minorEastAsia" w:hAnsiTheme="minorEastAsia"/>
          <w:sz w:val="21"/>
          <w:szCs w:val="21"/>
          <w14:ligatures w14:val="none"/>
        </w:rPr>
      </w:pPr>
      <w:r w:rsidRPr="008328B7">
        <w:rPr>
          <w:rFonts w:asciiTheme="minorEastAsia" w:hAnsiTheme="minorEastAsia" w:hint="eastAsia"/>
          <w:sz w:val="21"/>
          <w:szCs w:val="21"/>
          <w14:ligatures w14:val="none"/>
        </w:rPr>
        <w:t>令和</w:t>
      </w:r>
      <w:r w:rsidR="00CA51EE">
        <w:rPr>
          <w:rFonts w:asciiTheme="minorEastAsia" w:hAnsiTheme="minorEastAsia" w:hint="eastAsia"/>
          <w:sz w:val="21"/>
          <w:szCs w:val="21"/>
          <w14:ligatures w14:val="none"/>
        </w:rPr>
        <w:t>６</w:t>
      </w:r>
      <w:r w:rsidRPr="008328B7">
        <w:rPr>
          <w:rFonts w:asciiTheme="minorEastAsia" w:hAnsiTheme="minorEastAsia" w:hint="eastAsia"/>
          <w:sz w:val="21"/>
          <w:szCs w:val="21"/>
          <w14:ligatures w14:val="none"/>
        </w:rPr>
        <w:t>年度花粉の少ない森林への転換促進事業の支援に係る</w:t>
      </w:r>
      <w:r w:rsidR="00170FE2" w:rsidRPr="00170FE2">
        <w:rPr>
          <w:rFonts w:asciiTheme="minorEastAsia" w:hAnsiTheme="minorEastAsia" w:hint="eastAsia"/>
          <w:sz w:val="21"/>
          <w:szCs w:val="21"/>
          <w14:ligatures w14:val="none"/>
        </w:rPr>
        <w:t>事業遂行状況報告書</w:t>
      </w:r>
    </w:p>
    <w:p w14:paraId="795B6E23" w14:textId="77777777" w:rsidR="0085685D" w:rsidRPr="008328B7" w:rsidRDefault="0085685D" w:rsidP="0085685D">
      <w:pPr>
        <w:spacing w:after="0" w:line="240" w:lineRule="auto"/>
        <w:jc w:val="right"/>
        <w:rPr>
          <w:rFonts w:asciiTheme="minorEastAsia" w:hAnsiTheme="minorEastAsia"/>
          <w:sz w:val="21"/>
          <w:szCs w:val="21"/>
          <w14:ligatures w14:val="none"/>
        </w:rPr>
      </w:pPr>
    </w:p>
    <w:p w14:paraId="439D3A16" w14:textId="77777777" w:rsidR="0085685D" w:rsidRPr="008328B7" w:rsidRDefault="0085685D" w:rsidP="0085685D">
      <w:pPr>
        <w:spacing w:after="0" w:line="240" w:lineRule="auto"/>
        <w:rPr>
          <w:rFonts w:asciiTheme="minorEastAsia" w:hAnsiTheme="minorEastAsia"/>
          <w:sz w:val="21"/>
          <w:szCs w:val="21"/>
          <w14:ligatures w14:val="none"/>
        </w:rPr>
      </w:pPr>
      <w:r w:rsidRPr="008328B7">
        <w:rPr>
          <w:rFonts w:asciiTheme="minorEastAsia" w:hAnsiTheme="minorEastAsia"/>
          <w:sz w:val="21"/>
          <w:szCs w:val="21"/>
          <w14:ligatures w14:val="none"/>
        </w:rPr>
        <w:t>一般社団法人 日本森林技術協会</w:t>
      </w:r>
    </w:p>
    <w:p w14:paraId="01CA4420" w14:textId="77777777" w:rsidR="0085685D" w:rsidRPr="008328B7" w:rsidRDefault="0085685D" w:rsidP="0085685D">
      <w:pPr>
        <w:spacing w:after="0" w:line="240" w:lineRule="auto"/>
        <w:rPr>
          <w:rFonts w:asciiTheme="minorEastAsia" w:hAnsiTheme="minorEastAsia"/>
          <w:sz w:val="21"/>
          <w:szCs w:val="21"/>
          <w14:ligatures w14:val="none"/>
        </w:rPr>
      </w:pPr>
      <w:r w:rsidRPr="008328B7">
        <w:rPr>
          <w:rFonts w:asciiTheme="minorEastAsia" w:hAnsiTheme="minorEastAsia"/>
          <w:sz w:val="21"/>
          <w:szCs w:val="21"/>
          <w14:ligatures w14:val="none"/>
        </w:rPr>
        <w:t xml:space="preserve">理 事 長　　</w:t>
      </w:r>
      <w:r w:rsidRPr="008328B7">
        <w:rPr>
          <w:rFonts w:asciiTheme="minorEastAsia" w:hAnsiTheme="minorEastAsia" w:hint="eastAsia"/>
          <w:sz w:val="21"/>
          <w:szCs w:val="21"/>
          <w14:ligatures w14:val="none"/>
        </w:rPr>
        <w:t>小 島 孝 文</w:t>
      </w:r>
    </w:p>
    <w:p w14:paraId="47A422D7" w14:textId="77777777" w:rsidR="0085685D" w:rsidRPr="008328B7" w:rsidRDefault="0085685D" w:rsidP="0085685D">
      <w:pPr>
        <w:spacing w:after="0" w:line="240" w:lineRule="auto"/>
        <w:jc w:val="right"/>
        <w:rPr>
          <w:rFonts w:asciiTheme="minorEastAsia" w:hAnsiTheme="minorEastAsia"/>
          <w:sz w:val="21"/>
          <w:szCs w:val="21"/>
          <w14:ligatures w14:val="none"/>
        </w:rPr>
      </w:pPr>
    </w:p>
    <w:p w14:paraId="7ED97A2E" w14:textId="77777777" w:rsidR="0085685D" w:rsidRPr="008328B7" w:rsidRDefault="0085685D" w:rsidP="0085685D">
      <w:pPr>
        <w:wordWrap w:val="0"/>
        <w:spacing w:after="0" w:line="240" w:lineRule="auto"/>
        <w:jc w:val="right"/>
        <w:rPr>
          <w:rFonts w:asciiTheme="minorEastAsia" w:hAnsiTheme="minorEastAsia"/>
          <w:sz w:val="21"/>
          <w:szCs w:val="21"/>
          <w14:ligatures w14:val="none"/>
        </w:rPr>
      </w:pPr>
      <w:r w:rsidRPr="008328B7">
        <w:rPr>
          <w:rFonts w:asciiTheme="minorEastAsia" w:hAnsiTheme="minorEastAsia"/>
          <w:sz w:val="21"/>
          <w:szCs w:val="21"/>
          <w14:ligatures w14:val="none"/>
        </w:rPr>
        <w:t>申請者の住所：</w:t>
      </w:r>
      <w:r>
        <w:rPr>
          <w:rFonts w:asciiTheme="minorEastAsia" w:hAnsiTheme="minorEastAsia" w:hint="eastAsia"/>
          <w:sz w:val="21"/>
          <w:szCs w:val="21"/>
          <w14:ligatures w14:val="none"/>
        </w:rPr>
        <w:t xml:space="preserve">　　　　　　　　</w:t>
      </w:r>
    </w:p>
    <w:p w14:paraId="78313304" w14:textId="77777777" w:rsidR="0085685D" w:rsidRPr="008328B7" w:rsidRDefault="0085685D" w:rsidP="0085685D">
      <w:pPr>
        <w:wordWrap w:val="0"/>
        <w:spacing w:after="0" w:line="240" w:lineRule="auto"/>
        <w:jc w:val="right"/>
        <w:rPr>
          <w:rFonts w:asciiTheme="minorEastAsia" w:hAnsiTheme="minorEastAsia"/>
          <w:sz w:val="21"/>
          <w:szCs w:val="21"/>
          <w14:ligatures w14:val="none"/>
        </w:rPr>
      </w:pPr>
      <w:r w:rsidRPr="008328B7">
        <w:rPr>
          <w:rFonts w:asciiTheme="minorEastAsia" w:hAnsiTheme="minorEastAsia" w:hint="eastAsia"/>
          <w:sz w:val="21"/>
          <w:szCs w:val="21"/>
          <w14:ligatures w14:val="none"/>
        </w:rPr>
        <w:t>（団 体 名）：</w:t>
      </w:r>
      <w:r>
        <w:rPr>
          <w:rFonts w:asciiTheme="minorEastAsia" w:hAnsiTheme="minorEastAsia" w:hint="eastAsia"/>
          <w:sz w:val="21"/>
          <w:szCs w:val="21"/>
          <w14:ligatures w14:val="none"/>
        </w:rPr>
        <w:t xml:space="preserve">　　　　　　　　</w:t>
      </w:r>
    </w:p>
    <w:p w14:paraId="127F077C" w14:textId="77777777" w:rsidR="0085685D" w:rsidRPr="008328B7" w:rsidRDefault="0085685D" w:rsidP="0085685D">
      <w:pPr>
        <w:wordWrap w:val="0"/>
        <w:spacing w:after="0" w:line="240" w:lineRule="auto"/>
        <w:jc w:val="right"/>
        <w:rPr>
          <w:rFonts w:asciiTheme="minorEastAsia" w:hAnsiTheme="minorEastAsia"/>
          <w:sz w:val="21"/>
          <w:szCs w:val="21"/>
          <w14:ligatures w14:val="none"/>
        </w:rPr>
      </w:pPr>
      <w:r w:rsidRPr="008328B7">
        <w:rPr>
          <w:rFonts w:asciiTheme="minorEastAsia" w:hAnsiTheme="minorEastAsia"/>
          <w:sz w:val="21"/>
          <w:szCs w:val="21"/>
          <w14:ligatures w14:val="none"/>
        </w:rPr>
        <w:t>申請者の氏名：</w:t>
      </w:r>
      <w:r>
        <w:rPr>
          <w:rFonts w:asciiTheme="minorEastAsia" w:hAnsiTheme="minorEastAsia" w:hint="eastAsia"/>
          <w:sz w:val="21"/>
          <w:szCs w:val="21"/>
          <w14:ligatures w14:val="none"/>
        </w:rPr>
        <w:t xml:space="preserve">　　　　　　　　</w:t>
      </w:r>
    </w:p>
    <w:p w14:paraId="2E4ECA3C" w14:textId="77777777" w:rsidR="0085685D" w:rsidRPr="008328B7" w:rsidRDefault="0085685D" w:rsidP="0085685D">
      <w:pPr>
        <w:spacing w:after="0" w:line="240" w:lineRule="auto"/>
        <w:jc w:val="right"/>
        <w:rPr>
          <w:rFonts w:asciiTheme="minorEastAsia" w:hAnsiTheme="minorEastAsia"/>
          <w:sz w:val="21"/>
          <w:szCs w:val="21"/>
          <w14:ligatures w14:val="none"/>
        </w:rPr>
      </w:pPr>
    </w:p>
    <w:p w14:paraId="1FB11D64" w14:textId="67AFBBE2" w:rsidR="0085685D" w:rsidRPr="008328B7" w:rsidRDefault="0085685D" w:rsidP="0085685D">
      <w:pPr>
        <w:spacing w:after="0" w:line="240" w:lineRule="auto"/>
        <w:rPr>
          <w:rFonts w:asciiTheme="minorEastAsia" w:hAnsiTheme="minorEastAsia"/>
          <w:sz w:val="21"/>
          <w:szCs w:val="21"/>
          <w14:ligatures w14:val="none"/>
        </w:rPr>
      </w:pPr>
      <w:r w:rsidRPr="008328B7">
        <w:rPr>
          <w:rFonts w:asciiTheme="minorEastAsia" w:hAnsiTheme="minorEastAsia"/>
          <w:sz w:val="21"/>
          <w:szCs w:val="21"/>
          <w14:ligatures w14:val="none"/>
        </w:rPr>
        <w:t xml:space="preserve">　</w:t>
      </w:r>
      <w:r>
        <w:rPr>
          <w:rFonts w:asciiTheme="minorEastAsia" w:hAnsiTheme="minorEastAsia" w:hint="eastAsia"/>
          <w:sz w:val="21"/>
          <w:szCs w:val="21"/>
          <w14:ligatures w14:val="none"/>
        </w:rPr>
        <w:t>〇〇年〇月〇日付をもって当該事業の応募決定通知があったこの事業について、</w:t>
      </w:r>
      <w:r w:rsidRPr="00676D54">
        <w:rPr>
          <w:rFonts w:asciiTheme="minorEastAsia" w:hAnsiTheme="minorEastAsia" w:hint="eastAsia"/>
          <w:sz w:val="21"/>
          <w:szCs w:val="21"/>
          <w14:ligatures w14:val="none"/>
        </w:rPr>
        <w:t>花粉の少ない森林への転換促進事業</w:t>
      </w:r>
      <w:r>
        <w:rPr>
          <w:rFonts w:asciiTheme="minorEastAsia" w:hAnsiTheme="minorEastAsia" w:hint="eastAsia"/>
          <w:sz w:val="21"/>
          <w:szCs w:val="21"/>
          <w14:ligatures w14:val="none"/>
        </w:rPr>
        <w:t>に係る交付規程第1</w:t>
      </w:r>
      <w:r w:rsidR="00170FE2">
        <w:rPr>
          <w:rFonts w:asciiTheme="minorEastAsia" w:hAnsiTheme="minorEastAsia" w:hint="eastAsia"/>
          <w:sz w:val="21"/>
          <w:szCs w:val="21"/>
          <w14:ligatures w14:val="none"/>
        </w:rPr>
        <w:t>6</w:t>
      </w:r>
      <w:r>
        <w:rPr>
          <w:rFonts w:asciiTheme="minorEastAsia" w:hAnsiTheme="minorEastAsia" w:hint="eastAsia"/>
          <w:sz w:val="21"/>
          <w:szCs w:val="21"/>
          <w14:ligatures w14:val="none"/>
        </w:rPr>
        <w:t>の規定に基づき、</w:t>
      </w:r>
      <w:r w:rsidR="00170FE2">
        <w:rPr>
          <w:rFonts w:asciiTheme="minorEastAsia" w:hAnsiTheme="minorEastAsia" w:hint="eastAsia"/>
          <w:sz w:val="21"/>
          <w:szCs w:val="21"/>
          <w14:ligatures w14:val="none"/>
        </w:rPr>
        <w:t>12月31日現在の事業遂行状況を下記のとおり報告します。</w:t>
      </w:r>
    </w:p>
    <w:p w14:paraId="68C144A4" w14:textId="77777777" w:rsidR="0085685D" w:rsidRDefault="0085685D" w:rsidP="0085685D">
      <w:pPr>
        <w:spacing w:after="0" w:line="240" w:lineRule="auto"/>
        <w:rPr>
          <w:rFonts w:asciiTheme="minorEastAsia" w:hAnsiTheme="minorEastAsia"/>
          <w:sz w:val="21"/>
          <w:szCs w:val="21"/>
          <w14:ligatures w14:val="none"/>
        </w:rPr>
      </w:pPr>
    </w:p>
    <w:p w14:paraId="59733413" w14:textId="77777777" w:rsidR="0085685D" w:rsidRDefault="0085685D" w:rsidP="0085685D">
      <w:pPr>
        <w:spacing w:after="0" w:line="240" w:lineRule="auto"/>
        <w:jc w:val="center"/>
        <w:rPr>
          <w:rFonts w:asciiTheme="minorEastAsia" w:hAnsiTheme="minorEastAsia"/>
          <w:sz w:val="21"/>
          <w:szCs w:val="21"/>
          <w14:ligatures w14:val="none"/>
        </w:rPr>
      </w:pPr>
      <w:r>
        <w:rPr>
          <w:rFonts w:asciiTheme="minorEastAsia" w:hAnsiTheme="minorEastAsia" w:hint="eastAsia"/>
          <w:sz w:val="21"/>
          <w:szCs w:val="21"/>
          <w14:ligatures w14:val="none"/>
        </w:rPr>
        <w:t>記</w:t>
      </w:r>
    </w:p>
    <w:p w14:paraId="72ECD553" w14:textId="77777777" w:rsidR="0085685D" w:rsidRDefault="0085685D" w:rsidP="00676D54">
      <w:pPr>
        <w:spacing w:after="0" w:line="240" w:lineRule="auto"/>
        <w:ind w:leftChars="300" w:left="870" w:hangingChars="100" w:hanging="210"/>
        <w:rPr>
          <w:rFonts w:asciiTheme="minorEastAsia" w:hAnsiTheme="minorEastAsia"/>
          <w:sz w:val="21"/>
          <w:szCs w:val="21"/>
          <w14:ligatures w14:val="none"/>
        </w:rPr>
      </w:pPr>
    </w:p>
    <w:tbl>
      <w:tblPr>
        <w:tblStyle w:val="aa"/>
        <w:tblW w:w="0" w:type="auto"/>
        <w:jc w:val="center"/>
        <w:tblLook w:val="04A0" w:firstRow="1" w:lastRow="0" w:firstColumn="1" w:lastColumn="0" w:noHBand="0" w:noVBand="1"/>
      </w:tblPr>
      <w:tblGrid>
        <w:gridCol w:w="988"/>
        <w:gridCol w:w="1275"/>
        <w:gridCol w:w="1134"/>
        <w:gridCol w:w="1276"/>
        <w:gridCol w:w="1134"/>
        <w:gridCol w:w="1516"/>
        <w:gridCol w:w="1171"/>
      </w:tblGrid>
      <w:tr w:rsidR="00170FE2" w14:paraId="1255C2A9" w14:textId="2C0F9F56" w:rsidTr="00170FE2">
        <w:trPr>
          <w:jc w:val="center"/>
        </w:trPr>
        <w:tc>
          <w:tcPr>
            <w:tcW w:w="988" w:type="dxa"/>
            <w:vMerge w:val="restart"/>
            <w:vAlign w:val="center"/>
          </w:tcPr>
          <w:p w14:paraId="7303D23C" w14:textId="5E7DFC42"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区　分</w:t>
            </w:r>
          </w:p>
        </w:tc>
        <w:tc>
          <w:tcPr>
            <w:tcW w:w="1275" w:type="dxa"/>
            <w:vMerge w:val="restart"/>
            <w:vAlign w:val="center"/>
          </w:tcPr>
          <w:p w14:paraId="74A53D35" w14:textId="1625AB39"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総事業費</w:t>
            </w:r>
          </w:p>
        </w:tc>
        <w:tc>
          <w:tcPr>
            <w:tcW w:w="5060" w:type="dxa"/>
            <w:gridSpan w:val="4"/>
          </w:tcPr>
          <w:p w14:paraId="16D49150" w14:textId="63972B76"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事業の遂行状況</w:t>
            </w:r>
          </w:p>
        </w:tc>
        <w:tc>
          <w:tcPr>
            <w:tcW w:w="1171" w:type="dxa"/>
            <w:vMerge w:val="restart"/>
            <w:vAlign w:val="center"/>
          </w:tcPr>
          <w:p w14:paraId="6E60622F" w14:textId="2A74D0F8"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備　考</w:t>
            </w:r>
          </w:p>
        </w:tc>
      </w:tr>
      <w:tr w:rsidR="00170FE2" w14:paraId="279D43CB" w14:textId="02A38AE8" w:rsidTr="00170FE2">
        <w:trPr>
          <w:jc w:val="center"/>
        </w:trPr>
        <w:tc>
          <w:tcPr>
            <w:tcW w:w="988" w:type="dxa"/>
            <w:vMerge/>
          </w:tcPr>
          <w:p w14:paraId="7F199A58" w14:textId="77777777" w:rsidR="00170FE2" w:rsidRDefault="00170FE2" w:rsidP="00676D54">
            <w:pPr>
              <w:rPr>
                <w:rFonts w:asciiTheme="minorEastAsia" w:hAnsiTheme="minorEastAsia"/>
                <w:sz w:val="21"/>
                <w:szCs w:val="21"/>
                <w14:ligatures w14:val="none"/>
              </w:rPr>
            </w:pPr>
          </w:p>
        </w:tc>
        <w:tc>
          <w:tcPr>
            <w:tcW w:w="1275" w:type="dxa"/>
            <w:vMerge/>
          </w:tcPr>
          <w:p w14:paraId="144310B7" w14:textId="77777777" w:rsidR="00170FE2" w:rsidRDefault="00170FE2" w:rsidP="00676D54">
            <w:pPr>
              <w:rPr>
                <w:rFonts w:asciiTheme="minorEastAsia" w:hAnsiTheme="minorEastAsia"/>
                <w:sz w:val="21"/>
                <w:szCs w:val="21"/>
                <w14:ligatures w14:val="none"/>
              </w:rPr>
            </w:pPr>
          </w:p>
        </w:tc>
        <w:tc>
          <w:tcPr>
            <w:tcW w:w="2410" w:type="dxa"/>
            <w:gridSpan w:val="2"/>
          </w:tcPr>
          <w:p w14:paraId="46122128" w14:textId="77777777"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12月31日までに</w:t>
            </w:r>
          </w:p>
          <w:p w14:paraId="4B883CA3" w14:textId="66A79529"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完了したもの</w:t>
            </w:r>
          </w:p>
        </w:tc>
        <w:tc>
          <w:tcPr>
            <w:tcW w:w="2650" w:type="dxa"/>
            <w:gridSpan w:val="2"/>
          </w:tcPr>
          <w:p w14:paraId="43FB1F68" w14:textId="77777777"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1月1日以降に</w:t>
            </w:r>
          </w:p>
          <w:p w14:paraId="27437348" w14:textId="408EDE83"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実施するもの</w:t>
            </w:r>
          </w:p>
        </w:tc>
        <w:tc>
          <w:tcPr>
            <w:tcW w:w="1171" w:type="dxa"/>
            <w:vMerge/>
          </w:tcPr>
          <w:p w14:paraId="57149410" w14:textId="77777777" w:rsidR="00170FE2" w:rsidRDefault="00170FE2" w:rsidP="00676D54">
            <w:pPr>
              <w:rPr>
                <w:rFonts w:asciiTheme="minorEastAsia" w:hAnsiTheme="minorEastAsia"/>
                <w:sz w:val="21"/>
                <w:szCs w:val="21"/>
                <w14:ligatures w14:val="none"/>
              </w:rPr>
            </w:pPr>
          </w:p>
        </w:tc>
      </w:tr>
      <w:tr w:rsidR="00170FE2" w14:paraId="53D70340" w14:textId="4B8102FB" w:rsidTr="00170FE2">
        <w:trPr>
          <w:jc w:val="center"/>
        </w:trPr>
        <w:tc>
          <w:tcPr>
            <w:tcW w:w="988" w:type="dxa"/>
            <w:vMerge/>
          </w:tcPr>
          <w:p w14:paraId="573E850E" w14:textId="77777777" w:rsidR="00170FE2" w:rsidRDefault="00170FE2" w:rsidP="00676D54">
            <w:pPr>
              <w:rPr>
                <w:rFonts w:asciiTheme="minorEastAsia" w:hAnsiTheme="minorEastAsia"/>
                <w:sz w:val="21"/>
                <w:szCs w:val="21"/>
                <w14:ligatures w14:val="none"/>
              </w:rPr>
            </w:pPr>
          </w:p>
        </w:tc>
        <w:tc>
          <w:tcPr>
            <w:tcW w:w="1275" w:type="dxa"/>
            <w:vMerge/>
          </w:tcPr>
          <w:p w14:paraId="148360C6" w14:textId="5F25D71B" w:rsidR="00170FE2" w:rsidRDefault="00170FE2" w:rsidP="00676D54">
            <w:pPr>
              <w:rPr>
                <w:rFonts w:asciiTheme="minorEastAsia" w:hAnsiTheme="minorEastAsia"/>
                <w:sz w:val="21"/>
                <w:szCs w:val="21"/>
                <w14:ligatures w14:val="none"/>
              </w:rPr>
            </w:pPr>
          </w:p>
        </w:tc>
        <w:tc>
          <w:tcPr>
            <w:tcW w:w="1134" w:type="dxa"/>
          </w:tcPr>
          <w:p w14:paraId="0F245AFB" w14:textId="144147CB" w:rsidR="00170FE2" w:rsidRDefault="00170FE2" w:rsidP="00676D54">
            <w:pPr>
              <w:rPr>
                <w:rFonts w:asciiTheme="minorEastAsia" w:hAnsiTheme="minorEastAsia"/>
                <w:sz w:val="21"/>
                <w:szCs w:val="21"/>
                <w14:ligatures w14:val="none"/>
              </w:rPr>
            </w:pPr>
            <w:r>
              <w:rPr>
                <w:rFonts w:asciiTheme="minorEastAsia" w:hAnsiTheme="minorEastAsia" w:hint="eastAsia"/>
                <w:sz w:val="21"/>
                <w:szCs w:val="21"/>
                <w14:ligatures w14:val="none"/>
              </w:rPr>
              <w:t>事業費</w:t>
            </w:r>
          </w:p>
        </w:tc>
        <w:tc>
          <w:tcPr>
            <w:tcW w:w="1276" w:type="dxa"/>
          </w:tcPr>
          <w:p w14:paraId="00C31ADE" w14:textId="32F9A7A5" w:rsidR="00170FE2" w:rsidRDefault="00170FE2" w:rsidP="00676D54">
            <w:pPr>
              <w:rPr>
                <w:rFonts w:asciiTheme="minorEastAsia" w:hAnsiTheme="minorEastAsia"/>
                <w:sz w:val="21"/>
                <w:szCs w:val="21"/>
                <w14:ligatures w14:val="none"/>
              </w:rPr>
            </w:pPr>
            <w:r>
              <w:rPr>
                <w:rFonts w:asciiTheme="minorEastAsia" w:hAnsiTheme="minorEastAsia" w:hint="eastAsia"/>
                <w:sz w:val="21"/>
                <w:szCs w:val="21"/>
                <w14:ligatures w14:val="none"/>
              </w:rPr>
              <w:t>出来高率</w:t>
            </w:r>
          </w:p>
        </w:tc>
        <w:tc>
          <w:tcPr>
            <w:tcW w:w="1134" w:type="dxa"/>
          </w:tcPr>
          <w:p w14:paraId="57EA554B" w14:textId="0CFCED59" w:rsidR="00170FE2" w:rsidRDefault="00170FE2" w:rsidP="00676D54">
            <w:pPr>
              <w:rPr>
                <w:rFonts w:asciiTheme="minorEastAsia" w:hAnsiTheme="minorEastAsia"/>
                <w:sz w:val="21"/>
                <w:szCs w:val="21"/>
                <w14:ligatures w14:val="none"/>
              </w:rPr>
            </w:pPr>
            <w:r>
              <w:rPr>
                <w:rFonts w:asciiTheme="minorEastAsia" w:hAnsiTheme="minorEastAsia" w:hint="eastAsia"/>
                <w:sz w:val="21"/>
                <w:szCs w:val="21"/>
                <w14:ligatures w14:val="none"/>
              </w:rPr>
              <w:t>事業費</w:t>
            </w:r>
          </w:p>
        </w:tc>
        <w:tc>
          <w:tcPr>
            <w:tcW w:w="1516" w:type="dxa"/>
          </w:tcPr>
          <w:p w14:paraId="3FFC8620" w14:textId="77777777"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事業完了</w:t>
            </w:r>
          </w:p>
          <w:p w14:paraId="60115EBE" w14:textId="7B3F21B1" w:rsidR="00170FE2" w:rsidRDefault="00170FE2" w:rsidP="00170FE2">
            <w:pPr>
              <w:jc w:val="center"/>
              <w:rPr>
                <w:rFonts w:asciiTheme="minorEastAsia" w:hAnsiTheme="minorEastAsia"/>
                <w:sz w:val="21"/>
                <w:szCs w:val="21"/>
                <w14:ligatures w14:val="none"/>
              </w:rPr>
            </w:pPr>
            <w:r>
              <w:rPr>
                <w:rFonts w:asciiTheme="minorEastAsia" w:hAnsiTheme="minorEastAsia" w:hint="eastAsia"/>
                <w:sz w:val="21"/>
                <w:szCs w:val="21"/>
                <w14:ligatures w14:val="none"/>
              </w:rPr>
              <w:t>予定年月日</w:t>
            </w:r>
          </w:p>
        </w:tc>
        <w:tc>
          <w:tcPr>
            <w:tcW w:w="1171" w:type="dxa"/>
            <w:vMerge/>
          </w:tcPr>
          <w:p w14:paraId="2F5C2782" w14:textId="77777777" w:rsidR="00170FE2" w:rsidRDefault="00170FE2" w:rsidP="00676D54">
            <w:pPr>
              <w:rPr>
                <w:rFonts w:asciiTheme="minorEastAsia" w:hAnsiTheme="minorEastAsia"/>
                <w:sz w:val="21"/>
                <w:szCs w:val="21"/>
                <w14:ligatures w14:val="none"/>
              </w:rPr>
            </w:pPr>
          </w:p>
        </w:tc>
      </w:tr>
      <w:tr w:rsidR="00170FE2" w14:paraId="5C4F464C" w14:textId="7D647546" w:rsidTr="00170FE2">
        <w:trPr>
          <w:jc w:val="center"/>
        </w:trPr>
        <w:tc>
          <w:tcPr>
            <w:tcW w:w="988" w:type="dxa"/>
          </w:tcPr>
          <w:p w14:paraId="7AA48DDB" w14:textId="77777777" w:rsidR="00170FE2" w:rsidRDefault="00170FE2" w:rsidP="00170FE2">
            <w:pPr>
              <w:rPr>
                <w:rFonts w:asciiTheme="minorEastAsia" w:hAnsiTheme="minorEastAsia"/>
                <w:sz w:val="21"/>
                <w:szCs w:val="21"/>
                <w14:ligatures w14:val="none"/>
              </w:rPr>
            </w:pPr>
          </w:p>
        </w:tc>
        <w:tc>
          <w:tcPr>
            <w:tcW w:w="1275" w:type="dxa"/>
          </w:tcPr>
          <w:p w14:paraId="15E30212" w14:textId="27F55424" w:rsidR="00170FE2" w:rsidRDefault="00170FE2" w:rsidP="00170FE2">
            <w:pPr>
              <w:jc w:val="right"/>
              <w:rPr>
                <w:rFonts w:asciiTheme="minorEastAsia" w:hAnsiTheme="minorEastAsia"/>
                <w:sz w:val="21"/>
                <w:szCs w:val="21"/>
                <w14:ligatures w14:val="none"/>
              </w:rPr>
            </w:pPr>
            <w:r>
              <w:rPr>
                <w:rFonts w:asciiTheme="minorEastAsia" w:hAnsiTheme="minorEastAsia" w:hint="eastAsia"/>
                <w:sz w:val="21"/>
                <w:szCs w:val="21"/>
                <w14:ligatures w14:val="none"/>
              </w:rPr>
              <w:t>円</w:t>
            </w:r>
          </w:p>
        </w:tc>
        <w:tc>
          <w:tcPr>
            <w:tcW w:w="1134" w:type="dxa"/>
          </w:tcPr>
          <w:p w14:paraId="40D33B97" w14:textId="09A9BF8D" w:rsidR="00170FE2" w:rsidRDefault="00170FE2" w:rsidP="00170FE2">
            <w:pPr>
              <w:jc w:val="right"/>
              <w:rPr>
                <w:rFonts w:asciiTheme="minorEastAsia" w:hAnsiTheme="minorEastAsia"/>
                <w:sz w:val="21"/>
                <w:szCs w:val="21"/>
                <w14:ligatures w14:val="none"/>
              </w:rPr>
            </w:pPr>
            <w:r>
              <w:rPr>
                <w:rFonts w:asciiTheme="minorEastAsia" w:hAnsiTheme="minorEastAsia" w:hint="eastAsia"/>
                <w:sz w:val="21"/>
                <w:szCs w:val="21"/>
                <w14:ligatures w14:val="none"/>
              </w:rPr>
              <w:t>円</w:t>
            </w:r>
          </w:p>
        </w:tc>
        <w:tc>
          <w:tcPr>
            <w:tcW w:w="1276" w:type="dxa"/>
          </w:tcPr>
          <w:p w14:paraId="02A1DB8A" w14:textId="502628DD" w:rsidR="00170FE2" w:rsidRDefault="00170FE2" w:rsidP="00170FE2">
            <w:pPr>
              <w:jc w:val="right"/>
              <w:rPr>
                <w:rFonts w:asciiTheme="minorEastAsia" w:hAnsiTheme="minorEastAsia"/>
                <w:sz w:val="21"/>
                <w:szCs w:val="21"/>
                <w14:ligatures w14:val="none"/>
              </w:rPr>
            </w:pPr>
            <w:r>
              <w:rPr>
                <w:rFonts w:asciiTheme="minorEastAsia" w:hAnsiTheme="minorEastAsia" w:hint="eastAsia"/>
                <w:sz w:val="21"/>
                <w:szCs w:val="21"/>
                <w14:ligatures w14:val="none"/>
              </w:rPr>
              <w:t>％</w:t>
            </w:r>
          </w:p>
        </w:tc>
        <w:tc>
          <w:tcPr>
            <w:tcW w:w="1134" w:type="dxa"/>
          </w:tcPr>
          <w:p w14:paraId="166FDBC8" w14:textId="62FA794E" w:rsidR="00170FE2" w:rsidRDefault="00170FE2" w:rsidP="00170FE2">
            <w:pPr>
              <w:jc w:val="right"/>
              <w:rPr>
                <w:rFonts w:asciiTheme="minorEastAsia" w:hAnsiTheme="minorEastAsia"/>
                <w:sz w:val="21"/>
                <w:szCs w:val="21"/>
                <w14:ligatures w14:val="none"/>
              </w:rPr>
            </w:pPr>
            <w:r>
              <w:rPr>
                <w:rFonts w:asciiTheme="minorEastAsia" w:hAnsiTheme="minorEastAsia" w:hint="eastAsia"/>
                <w:sz w:val="21"/>
                <w:szCs w:val="21"/>
                <w14:ligatures w14:val="none"/>
              </w:rPr>
              <w:t>円</w:t>
            </w:r>
          </w:p>
        </w:tc>
        <w:tc>
          <w:tcPr>
            <w:tcW w:w="1516" w:type="dxa"/>
          </w:tcPr>
          <w:p w14:paraId="7D2C0A8A" w14:textId="77777777" w:rsidR="00170FE2" w:rsidRDefault="00170FE2" w:rsidP="00170FE2">
            <w:pPr>
              <w:rPr>
                <w:rFonts w:asciiTheme="minorEastAsia" w:hAnsiTheme="minorEastAsia"/>
                <w:sz w:val="21"/>
                <w:szCs w:val="21"/>
                <w14:ligatures w14:val="none"/>
              </w:rPr>
            </w:pPr>
          </w:p>
        </w:tc>
        <w:tc>
          <w:tcPr>
            <w:tcW w:w="1171" w:type="dxa"/>
          </w:tcPr>
          <w:p w14:paraId="11F3F079" w14:textId="77777777" w:rsidR="00170FE2" w:rsidRDefault="00170FE2" w:rsidP="00170FE2">
            <w:pPr>
              <w:rPr>
                <w:rFonts w:asciiTheme="minorEastAsia" w:hAnsiTheme="minorEastAsia"/>
                <w:sz w:val="21"/>
                <w:szCs w:val="21"/>
                <w14:ligatures w14:val="none"/>
              </w:rPr>
            </w:pPr>
          </w:p>
        </w:tc>
      </w:tr>
      <w:tr w:rsidR="00170FE2" w14:paraId="55FB81DB" w14:textId="565D171D" w:rsidTr="00170FE2">
        <w:trPr>
          <w:jc w:val="center"/>
        </w:trPr>
        <w:tc>
          <w:tcPr>
            <w:tcW w:w="988" w:type="dxa"/>
          </w:tcPr>
          <w:p w14:paraId="6848BCC1" w14:textId="77777777" w:rsidR="00170FE2" w:rsidRDefault="00170FE2" w:rsidP="00170FE2">
            <w:pPr>
              <w:rPr>
                <w:rFonts w:asciiTheme="minorEastAsia" w:hAnsiTheme="minorEastAsia"/>
                <w:sz w:val="21"/>
                <w:szCs w:val="21"/>
                <w14:ligatures w14:val="none"/>
              </w:rPr>
            </w:pPr>
          </w:p>
        </w:tc>
        <w:tc>
          <w:tcPr>
            <w:tcW w:w="1275" w:type="dxa"/>
          </w:tcPr>
          <w:p w14:paraId="497E2E93" w14:textId="77777777" w:rsidR="00170FE2" w:rsidRDefault="00170FE2" w:rsidP="00170FE2">
            <w:pPr>
              <w:rPr>
                <w:rFonts w:asciiTheme="minorEastAsia" w:hAnsiTheme="minorEastAsia"/>
                <w:sz w:val="21"/>
                <w:szCs w:val="21"/>
                <w14:ligatures w14:val="none"/>
              </w:rPr>
            </w:pPr>
          </w:p>
        </w:tc>
        <w:tc>
          <w:tcPr>
            <w:tcW w:w="1134" w:type="dxa"/>
          </w:tcPr>
          <w:p w14:paraId="08CD9DEA" w14:textId="77777777" w:rsidR="00170FE2" w:rsidRDefault="00170FE2" w:rsidP="00170FE2">
            <w:pPr>
              <w:rPr>
                <w:rFonts w:asciiTheme="minorEastAsia" w:hAnsiTheme="minorEastAsia"/>
                <w:sz w:val="21"/>
                <w:szCs w:val="21"/>
                <w14:ligatures w14:val="none"/>
              </w:rPr>
            </w:pPr>
          </w:p>
        </w:tc>
        <w:tc>
          <w:tcPr>
            <w:tcW w:w="1276" w:type="dxa"/>
          </w:tcPr>
          <w:p w14:paraId="532FCBAF" w14:textId="77777777" w:rsidR="00170FE2" w:rsidRDefault="00170FE2" w:rsidP="00170FE2">
            <w:pPr>
              <w:rPr>
                <w:rFonts w:asciiTheme="minorEastAsia" w:hAnsiTheme="minorEastAsia"/>
                <w:sz w:val="21"/>
                <w:szCs w:val="21"/>
                <w14:ligatures w14:val="none"/>
              </w:rPr>
            </w:pPr>
          </w:p>
        </w:tc>
        <w:tc>
          <w:tcPr>
            <w:tcW w:w="1134" w:type="dxa"/>
          </w:tcPr>
          <w:p w14:paraId="6BA5E2D2" w14:textId="77777777" w:rsidR="00170FE2" w:rsidRDefault="00170FE2" w:rsidP="00170FE2">
            <w:pPr>
              <w:rPr>
                <w:rFonts w:asciiTheme="minorEastAsia" w:hAnsiTheme="minorEastAsia"/>
                <w:sz w:val="21"/>
                <w:szCs w:val="21"/>
                <w14:ligatures w14:val="none"/>
              </w:rPr>
            </w:pPr>
          </w:p>
        </w:tc>
        <w:tc>
          <w:tcPr>
            <w:tcW w:w="1516" w:type="dxa"/>
          </w:tcPr>
          <w:p w14:paraId="37E8FBF0" w14:textId="77777777" w:rsidR="00170FE2" w:rsidRDefault="00170FE2" w:rsidP="00170FE2">
            <w:pPr>
              <w:rPr>
                <w:rFonts w:asciiTheme="minorEastAsia" w:hAnsiTheme="minorEastAsia"/>
                <w:sz w:val="21"/>
                <w:szCs w:val="21"/>
                <w14:ligatures w14:val="none"/>
              </w:rPr>
            </w:pPr>
          </w:p>
        </w:tc>
        <w:tc>
          <w:tcPr>
            <w:tcW w:w="1171" w:type="dxa"/>
          </w:tcPr>
          <w:p w14:paraId="4C4CA67A" w14:textId="77777777" w:rsidR="00170FE2" w:rsidRDefault="00170FE2" w:rsidP="00170FE2">
            <w:pPr>
              <w:rPr>
                <w:rFonts w:asciiTheme="minorEastAsia" w:hAnsiTheme="minorEastAsia"/>
                <w:sz w:val="21"/>
                <w:szCs w:val="21"/>
                <w14:ligatures w14:val="none"/>
              </w:rPr>
            </w:pPr>
          </w:p>
        </w:tc>
      </w:tr>
    </w:tbl>
    <w:p w14:paraId="1770054D" w14:textId="77777777" w:rsidR="00170FE2" w:rsidRDefault="00170FE2" w:rsidP="00676D54">
      <w:pPr>
        <w:spacing w:after="0" w:line="240" w:lineRule="auto"/>
        <w:ind w:leftChars="300" w:left="870" w:hangingChars="100" w:hanging="210"/>
        <w:rPr>
          <w:rFonts w:asciiTheme="minorEastAsia" w:hAnsiTheme="minorEastAsia"/>
          <w:sz w:val="21"/>
          <w:szCs w:val="21"/>
          <w14:ligatures w14:val="none"/>
        </w:rPr>
      </w:pPr>
    </w:p>
    <w:p w14:paraId="3A8E48C1" w14:textId="49C814B9" w:rsidR="00170FE2" w:rsidRPr="00170FE2" w:rsidRDefault="00170FE2" w:rsidP="00170FE2">
      <w:pPr>
        <w:spacing w:after="0" w:line="240" w:lineRule="auto"/>
        <w:ind w:leftChars="33" w:left="1123" w:hangingChars="500" w:hanging="1050"/>
        <w:rPr>
          <w:rFonts w:asciiTheme="minorEastAsia" w:hAnsiTheme="minorEastAsia"/>
          <w:sz w:val="21"/>
          <w:szCs w:val="21"/>
          <w14:ligatures w14:val="none"/>
        </w:rPr>
      </w:pPr>
      <w:r w:rsidRPr="00170FE2">
        <w:rPr>
          <w:rFonts w:asciiTheme="minorEastAsia" w:hAnsiTheme="minorEastAsia" w:hint="eastAsia"/>
          <w:sz w:val="21"/>
          <w:szCs w:val="21"/>
          <w14:ligatures w14:val="none"/>
        </w:rPr>
        <w:t>（注）１</w:t>
      </w:r>
      <w:r w:rsidRPr="00170FE2">
        <w:rPr>
          <w:rFonts w:asciiTheme="minorEastAsia" w:hAnsiTheme="minorEastAsia"/>
          <w:sz w:val="21"/>
          <w:szCs w:val="21"/>
          <w14:ligatures w14:val="none"/>
        </w:rPr>
        <w:t xml:space="preserve"> 「区分」の欄には、別</w:t>
      </w:r>
      <w:r>
        <w:rPr>
          <w:rFonts w:asciiTheme="minorEastAsia" w:hAnsiTheme="minorEastAsia" w:hint="eastAsia"/>
          <w:sz w:val="21"/>
          <w:szCs w:val="21"/>
          <w14:ligatures w14:val="none"/>
        </w:rPr>
        <w:t>紙</w:t>
      </w:r>
      <w:r w:rsidRPr="00170FE2">
        <w:rPr>
          <w:rFonts w:asciiTheme="minorEastAsia" w:hAnsiTheme="minorEastAsia"/>
          <w:sz w:val="21"/>
          <w:szCs w:val="21"/>
          <w14:ligatures w14:val="none"/>
        </w:rPr>
        <w:t>１の「</w:t>
      </w:r>
      <w:r w:rsidR="00C56C07">
        <w:rPr>
          <w:rFonts w:asciiTheme="minorEastAsia" w:hAnsiTheme="minorEastAsia" w:hint="eastAsia"/>
          <w:sz w:val="21"/>
          <w:szCs w:val="21"/>
          <w14:ligatures w14:val="none"/>
        </w:rPr>
        <w:t>３</w:t>
      </w:r>
      <w:r w:rsidRPr="00170FE2">
        <w:rPr>
          <w:rFonts w:asciiTheme="minorEastAsia" w:hAnsiTheme="minorEastAsia"/>
          <w:sz w:val="21"/>
          <w:szCs w:val="21"/>
          <w14:ligatures w14:val="none"/>
        </w:rPr>
        <w:t xml:space="preserve"> </w:t>
      </w:r>
      <w:r w:rsidR="00C56C07">
        <w:rPr>
          <w:rFonts w:asciiTheme="minorEastAsia" w:hAnsiTheme="minorEastAsia" w:hint="eastAsia"/>
          <w:sz w:val="21"/>
          <w:szCs w:val="21"/>
          <w14:ligatures w14:val="none"/>
        </w:rPr>
        <w:t>経費等</w:t>
      </w:r>
      <w:r w:rsidRPr="00170FE2">
        <w:rPr>
          <w:rFonts w:asciiTheme="minorEastAsia" w:hAnsiTheme="minorEastAsia"/>
          <w:sz w:val="21"/>
          <w:szCs w:val="21"/>
          <w14:ligatures w14:val="none"/>
        </w:rPr>
        <w:t>」の「</w:t>
      </w:r>
      <w:r w:rsidR="00C56C07">
        <w:rPr>
          <w:rFonts w:asciiTheme="minorEastAsia" w:hAnsiTheme="minorEastAsia" w:hint="eastAsia"/>
          <w:sz w:val="21"/>
          <w:szCs w:val="21"/>
          <w14:ligatures w14:val="none"/>
        </w:rPr>
        <w:t>事業種目</w:t>
      </w:r>
      <w:r w:rsidRPr="00170FE2">
        <w:rPr>
          <w:rFonts w:asciiTheme="minorEastAsia" w:hAnsiTheme="minorEastAsia"/>
          <w:sz w:val="21"/>
          <w:szCs w:val="21"/>
          <w14:ligatures w14:val="none"/>
        </w:rPr>
        <w:t>」</w:t>
      </w:r>
      <w:r w:rsidRPr="00170FE2">
        <w:rPr>
          <w:rFonts w:asciiTheme="minorEastAsia" w:hAnsiTheme="minorEastAsia" w:hint="eastAsia"/>
          <w:sz w:val="21"/>
          <w:szCs w:val="21"/>
          <w14:ligatures w14:val="none"/>
        </w:rPr>
        <w:t>の欄に記載された事項について記載すること。</w:t>
      </w:r>
    </w:p>
    <w:p w14:paraId="7F89EBB3" w14:textId="77777777" w:rsidR="00170FE2" w:rsidRPr="00170FE2" w:rsidRDefault="00170FE2" w:rsidP="00170FE2">
      <w:pPr>
        <w:spacing w:after="0" w:line="240" w:lineRule="auto"/>
        <w:ind w:leftChars="133" w:left="293" w:firstLineChars="200" w:firstLine="420"/>
        <w:rPr>
          <w:rFonts w:asciiTheme="minorEastAsia" w:hAnsiTheme="minorEastAsia"/>
          <w:sz w:val="21"/>
          <w:szCs w:val="21"/>
          <w14:ligatures w14:val="none"/>
        </w:rPr>
      </w:pPr>
      <w:r w:rsidRPr="00170FE2">
        <w:rPr>
          <w:rFonts w:asciiTheme="minorEastAsia" w:hAnsiTheme="minorEastAsia" w:hint="eastAsia"/>
          <w:sz w:val="21"/>
          <w:szCs w:val="21"/>
          <w14:ligatures w14:val="none"/>
        </w:rPr>
        <w:t>２</w:t>
      </w:r>
      <w:r w:rsidRPr="00170FE2">
        <w:rPr>
          <w:rFonts w:asciiTheme="minorEastAsia" w:hAnsiTheme="minorEastAsia"/>
          <w:sz w:val="21"/>
          <w:szCs w:val="21"/>
          <w14:ligatures w14:val="none"/>
        </w:rPr>
        <w:t xml:space="preserve"> 「事業費」の欄には、事業の出来高を金額に換算した額を記載すること。</w:t>
      </w:r>
    </w:p>
    <w:p w14:paraId="36134413" w14:textId="2E40B850" w:rsidR="00170FE2" w:rsidRDefault="00170FE2" w:rsidP="00170FE2">
      <w:pPr>
        <w:spacing w:after="0" w:line="240" w:lineRule="auto"/>
        <w:ind w:leftChars="333" w:left="943" w:hangingChars="100" w:hanging="210"/>
        <w:rPr>
          <w:rFonts w:asciiTheme="minorEastAsia" w:hAnsiTheme="minorEastAsia"/>
          <w:sz w:val="21"/>
          <w:szCs w:val="21"/>
          <w14:ligatures w14:val="none"/>
        </w:rPr>
      </w:pPr>
      <w:r w:rsidRPr="00170FE2">
        <w:rPr>
          <w:rFonts w:asciiTheme="minorEastAsia" w:hAnsiTheme="minorEastAsia" w:hint="eastAsia"/>
          <w:sz w:val="21"/>
          <w:szCs w:val="21"/>
          <w14:ligatures w14:val="none"/>
        </w:rPr>
        <w:t>３</w:t>
      </w:r>
      <w:r w:rsidRPr="00170FE2">
        <w:rPr>
          <w:rFonts w:asciiTheme="minorEastAsia" w:hAnsiTheme="minorEastAsia"/>
          <w:sz w:val="21"/>
          <w:szCs w:val="21"/>
          <w14:ligatures w14:val="none"/>
        </w:rPr>
        <w:t xml:space="preserve"> 記載事項及び添付資料が既に提出している資料の内容と重複する場合には、その重</w:t>
      </w:r>
      <w:r w:rsidRPr="00170FE2">
        <w:rPr>
          <w:rFonts w:asciiTheme="minorEastAsia" w:hAnsiTheme="minorEastAsia" w:hint="eastAsia"/>
          <w:sz w:val="21"/>
          <w:szCs w:val="21"/>
          <w14:ligatures w14:val="none"/>
        </w:rPr>
        <w:t>複する部分については省略できることとし、省略するに当たっては、提出済の資料の名称その他資料の特定に必要な情報を記載の上、当該資料と同じ旨を記載すること。</w:t>
      </w:r>
    </w:p>
    <w:p w14:paraId="2D9AA456" w14:textId="77777777" w:rsidR="00170FE2" w:rsidRPr="00676D54" w:rsidRDefault="00170FE2" w:rsidP="00676D54">
      <w:pPr>
        <w:spacing w:after="0" w:line="240" w:lineRule="auto"/>
        <w:ind w:leftChars="300" w:left="870" w:hangingChars="100" w:hanging="210"/>
        <w:rPr>
          <w:rFonts w:asciiTheme="minorEastAsia" w:hAnsiTheme="minorEastAsia"/>
          <w:sz w:val="21"/>
          <w:szCs w:val="21"/>
          <w14:ligatures w14:val="none"/>
        </w:rPr>
      </w:pPr>
    </w:p>
    <w:sectPr w:rsidR="00170FE2" w:rsidRPr="00676D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1E4A9" w14:textId="77777777" w:rsidR="00E75179" w:rsidRDefault="00E75179" w:rsidP="00830D27">
      <w:pPr>
        <w:spacing w:after="0" w:line="240" w:lineRule="auto"/>
      </w:pPr>
      <w:r>
        <w:separator/>
      </w:r>
    </w:p>
  </w:endnote>
  <w:endnote w:type="continuationSeparator" w:id="0">
    <w:p w14:paraId="5E6A9A6B" w14:textId="77777777" w:rsidR="00E75179" w:rsidRDefault="00E75179" w:rsidP="0083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03ECA" w14:textId="77777777" w:rsidR="00E75179" w:rsidRDefault="00E75179" w:rsidP="00830D27">
      <w:pPr>
        <w:spacing w:after="0" w:line="240" w:lineRule="auto"/>
      </w:pPr>
      <w:r>
        <w:separator/>
      </w:r>
    </w:p>
  </w:footnote>
  <w:footnote w:type="continuationSeparator" w:id="0">
    <w:p w14:paraId="3B2B4A55" w14:textId="77777777" w:rsidR="00E75179" w:rsidRDefault="00E75179" w:rsidP="00830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D516C"/>
    <w:multiLevelType w:val="hybridMultilevel"/>
    <w:tmpl w:val="B510A46E"/>
    <w:lvl w:ilvl="0" w:tplc="BC94199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C277337"/>
    <w:multiLevelType w:val="hybridMultilevel"/>
    <w:tmpl w:val="D00E4B9C"/>
    <w:lvl w:ilvl="0" w:tplc="09C0506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458D7E1E"/>
    <w:multiLevelType w:val="hybridMultilevel"/>
    <w:tmpl w:val="D346D720"/>
    <w:lvl w:ilvl="0" w:tplc="5B4E29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6ED53E54"/>
    <w:multiLevelType w:val="hybridMultilevel"/>
    <w:tmpl w:val="75E0A392"/>
    <w:lvl w:ilvl="0" w:tplc="C3DE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4283977">
    <w:abstractNumId w:val="3"/>
  </w:num>
  <w:num w:numId="2" w16cid:durableId="1029062110">
    <w:abstractNumId w:val="2"/>
  </w:num>
  <w:num w:numId="3" w16cid:durableId="691882764">
    <w:abstractNumId w:val="0"/>
  </w:num>
  <w:num w:numId="4" w16cid:durableId="55944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5E"/>
    <w:rsid w:val="00020004"/>
    <w:rsid w:val="000341BB"/>
    <w:rsid w:val="0004135A"/>
    <w:rsid w:val="000671E3"/>
    <w:rsid w:val="000C6A64"/>
    <w:rsid w:val="000E0004"/>
    <w:rsid w:val="000F5F9D"/>
    <w:rsid w:val="00120CBC"/>
    <w:rsid w:val="00143A16"/>
    <w:rsid w:val="00153917"/>
    <w:rsid w:val="00167184"/>
    <w:rsid w:val="00170EC5"/>
    <w:rsid w:val="00170FE2"/>
    <w:rsid w:val="00183BFB"/>
    <w:rsid w:val="001A0415"/>
    <w:rsid w:val="001E6B32"/>
    <w:rsid w:val="00211451"/>
    <w:rsid w:val="00216387"/>
    <w:rsid w:val="0022328A"/>
    <w:rsid w:val="0022539C"/>
    <w:rsid w:val="00253BFF"/>
    <w:rsid w:val="00296819"/>
    <w:rsid w:val="002E5D64"/>
    <w:rsid w:val="002E6EC8"/>
    <w:rsid w:val="00323AB7"/>
    <w:rsid w:val="00330384"/>
    <w:rsid w:val="0033087E"/>
    <w:rsid w:val="00330942"/>
    <w:rsid w:val="003462FB"/>
    <w:rsid w:val="0034746F"/>
    <w:rsid w:val="00350BA6"/>
    <w:rsid w:val="00360348"/>
    <w:rsid w:val="00373563"/>
    <w:rsid w:val="0038450C"/>
    <w:rsid w:val="00392616"/>
    <w:rsid w:val="003A73DC"/>
    <w:rsid w:val="003D45EF"/>
    <w:rsid w:val="003D54B1"/>
    <w:rsid w:val="003E0693"/>
    <w:rsid w:val="00414127"/>
    <w:rsid w:val="00420C28"/>
    <w:rsid w:val="00425CD9"/>
    <w:rsid w:val="004349C2"/>
    <w:rsid w:val="00472567"/>
    <w:rsid w:val="00482A32"/>
    <w:rsid w:val="004B27CA"/>
    <w:rsid w:val="004D3729"/>
    <w:rsid w:val="004F6081"/>
    <w:rsid w:val="00545A9C"/>
    <w:rsid w:val="005536A5"/>
    <w:rsid w:val="00565EE1"/>
    <w:rsid w:val="00584033"/>
    <w:rsid w:val="00612F68"/>
    <w:rsid w:val="006714B2"/>
    <w:rsid w:val="00676D54"/>
    <w:rsid w:val="00677832"/>
    <w:rsid w:val="006B1786"/>
    <w:rsid w:val="006D01BF"/>
    <w:rsid w:val="006E7744"/>
    <w:rsid w:val="007134DD"/>
    <w:rsid w:val="00717939"/>
    <w:rsid w:val="007307A6"/>
    <w:rsid w:val="007653F0"/>
    <w:rsid w:val="007832BF"/>
    <w:rsid w:val="007843F7"/>
    <w:rsid w:val="00794A5E"/>
    <w:rsid w:val="007A6552"/>
    <w:rsid w:val="007C6A79"/>
    <w:rsid w:val="007D2EC1"/>
    <w:rsid w:val="007E59B0"/>
    <w:rsid w:val="00817E4C"/>
    <w:rsid w:val="00821CF5"/>
    <w:rsid w:val="00830D27"/>
    <w:rsid w:val="008328B7"/>
    <w:rsid w:val="0083710F"/>
    <w:rsid w:val="00854E89"/>
    <w:rsid w:val="008551E9"/>
    <w:rsid w:val="0085685D"/>
    <w:rsid w:val="00865F4F"/>
    <w:rsid w:val="00877723"/>
    <w:rsid w:val="00891722"/>
    <w:rsid w:val="008A09EB"/>
    <w:rsid w:val="008C7003"/>
    <w:rsid w:val="008F7EB9"/>
    <w:rsid w:val="00935505"/>
    <w:rsid w:val="00950EAD"/>
    <w:rsid w:val="00974A60"/>
    <w:rsid w:val="0098567B"/>
    <w:rsid w:val="009A20DC"/>
    <w:rsid w:val="009B2225"/>
    <w:rsid w:val="009B6E48"/>
    <w:rsid w:val="009F0E5F"/>
    <w:rsid w:val="009F1E3A"/>
    <w:rsid w:val="00A116B1"/>
    <w:rsid w:val="00A304A4"/>
    <w:rsid w:val="00A464B2"/>
    <w:rsid w:val="00A61CB2"/>
    <w:rsid w:val="00A95D91"/>
    <w:rsid w:val="00B03F1B"/>
    <w:rsid w:val="00B0730E"/>
    <w:rsid w:val="00B17414"/>
    <w:rsid w:val="00B300F2"/>
    <w:rsid w:val="00B71CE6"/>
    <w:rsid w:val="00C1236C"/>
    <w:rsid w:val="00C305DD"/>
    <w:rsid w:val="00C361DD"/>
    <w:rsid w:val="00C56C07"/>
    <w:rsid w:val="00C71012"/>
    <w:rsid w:val="00CA51EE"/>
    <w:rsid w:val="00CB36CD"/>
    <w:rsid w:val="00CD71C8"/>
    <w:rsid w:val="00CF39CE"/>
    <w:rsid w:val="00D37337"/>
    <w:rsid w:val="00D4561A"/>
    <w:rsid w:val="00D45837"/>
    <w:rsid w:val="00D86937"/>
    <w:rsid w:val="00DA5C20"/>
    <w:rsid w:val="00DB53CC"/>
    <w:rsid w:val="00DB69E8"/>
    <w:rsid w:val="00DC4ECB"/>
    <w:rsid w:val="00DD3115"/>
    <w:rsid w:val="00DF276E"/>
    <w:rsid w:val="00DF4508"/>
    <w:rsid w:val="00E21A4D"/>
    <w:rsid w:val="00E642BE"/>
    <w:rsid w:val="00E75179"/>
    <w:rsid w:val="00E9357B"/>
    <w:rsid w:val="00EC563A"/>
    <w:rsid w:val="00ED7073"/>
    <w:rsid w:val="00EF1483"/>
    <w:rsid w:val="00EF5D8C"/>
    <w:rsid w:val="00F24406"/>
    <w:rsid w:val="00F25572"/>
    <w:rsid w:val="00F32B11"/>
    <w:rsid w:val="00F64CE8"/>
    <w:rsid w:val="00F65941"/>
    <w:rsid w:val="00F76D17"/>
    <w:rsid w:val="00F92C48"/>
    <w:rsid w:val="00F95868"/>
    <w:rsid w:val="00FC0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DF75A"/>
  <w15:chartTrackingRefBased/>
  <w15:docId w15:val="{0F1A8896-C604-4307-AA81-4BCE96DC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0DC"/>
    <w:pPr>
      <w:widowControl w:val="0"/>
    </w:pPr>
  </w:style>
  <w:style w:type="paragraph" w:styleId="1">
    <w:name w:val="heading 1"/>
    <w:basedOn w:val="a"/>
    <w:next w:val="a"/>
    <w:link w:val="10"/>
    <w:uiPriority w:val="9"/>
    <w:qFormat/>
    <w:rsid w:val="00794A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4A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4A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94A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A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A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A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A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A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A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4A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4A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4A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A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A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A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A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A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A5E"/>
    <w:pPr>
      <w:spacing w:before="160"/>
      <w:jc w:val="center"/>
    </w:pPr>
    <w:rPr>
      <w:i/>
      <w:iCs/>
      <w:color w:val="404040" w:themeColor="text1" w:themeTint="BF"/>
    </w:rPr>
  </w:style>
  <w:style w:type="character" w:customStyle="1" w:styleId="a8">
    <w:name w:val="引用文 (文字)"/>
    <w:basedOn w:val="a0"/>
    <w:link w:val="a7"/>
    <w:uiPriority w:val="29"/>
    <w:rsid w:val="00794A5E"/>
    <w:rPr>
      <w:i/>
      <w:iCs/>
      <w:color w:val="404040" w:themeColor="text1" w:themeTint="BF"/>
    </w:rPr>
  </w:style>
  <w:style w:type="paragraph" w:styleId="a9">
    <w:name w:val="List Paragraph"/>
    <w:basedOn w:val="a"/>
    <w:uiPriority w:val="34"/>
    <w:qFormat/>
    <w:rsid w:val="00794A5E"/>
    <w:pPr>
      <w:ind w:left="720"/>
      <w:contextualSpacing/>
    </w:pPr>
  </w:style>
  <w:style w:type="character" w:styleId="21">
    <w:name w:val="Intense Emphasis"/>
    <w:basedOn w:val="a0"/>
    <w:uiPriority w:val="21"/>
    <w:qFormat/>
    <w:rsid w:val="00794A5E"/>
    <w:rPr>
      <w:i/>
      <w:iCs/>
      <w:color w:val="0F4761" w:themeColor="accent1" w:themeShade="BF"/>
    </w:rPr>
  </w:style>
  <w:style w:type="paragraph" w:styleId="22">
    <w:name w:val="Intense Quote"/>
    <w:basedOn w:val="a"/>
    <w:next w:val="a"/>
    <w:link w:val="23"/>
    <w:uiPriority w:val="30"/>
    <w:qFormat/>
    <w:rsid w:val="00794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A5E"/>
    <w:rPr>
      <w:i/>
      <w:iCs/>
      <w:color w:val="0F4761" w:themeColor="accent1" w:themeShade="BF"/>
    </w:rPr>
  </w:style>
  <w:style w:type="character" w:styleId="24">
    <w:name w:val="Intense Reference"/>
    <w:basedOn w:val="a0"/>
    <w:uiPriority w:val="32"/>
    <w:qFormat/>
    <w:rsid w:val="00794A5E"/>
    <w:rPr>
      <w:b/>
      <w:bCs/>
      <w:smallCaps/>
      <w:color w:val="0F4761" w:themeColor="accent1" w:themeShade="BF"/>
      <w:spacing w:val="5"/>
    </w:rPr>
  </w:style>
  <w:style w:type="table" w:styleId="aa">
    <w:name w:val="Table Grid"/>
    <w:basedOn w:val="a1"/>
    <w:uiPriority w:val="39"/>
    <w:rsid w:val="0079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30D27"/>
    <w:pPr>
      <w:tabs>
        <w:tab w:val="center" w:pos="4252"/>
        <w:tab w:val="right" w:pos="8504"/>
      </w:tabs>
      <w:snapToGrid w:val="0"/>
    </w:pPr>
  </w:style>
  <w:style w:type="character" w:customStyle="1" w:styleId="ac">
    <w:name w:val="ヘッダー (文字)"/>
    <w:basedOn w:val="a0"/>
    <w:link w:val="ab"/>
    <w:uiPriority w:val="99"/>
    <w:rsid w:val="00830D27"/>
  </w:style>
  <w:style w:type="paragraph" w:styleId="ad">
    <w:name w:val="footer"/>
    <w:basedOn w:val="a"/>
    <w:link w:val="ae"/>
    <w:uiPriority w:val="99"/>
    <w:unhideWhenUsed/>
    <w:rsid w:val="00830D27"/>
    <w:pPr>
      <w:tabs>
        <w:tab w:val="center" w:pos="4252"/>
        <w:tab w:val="right" w:pos="8504"/>
      </w:tabs>
      <w:snapToGrid w:val="0"/>
    </w:pPr>
  </w:style>
  <w:style w:type="character" w:customStyle="1" w:styleId="ae">
    <w:name w:val="フッター (文字)"/>
    <w:basedOn w:val="a0"/>
    <w:link w:val="ad"/>
    <w:uiPriority w:val="99"/>
    <w:rsid w:val="00830D27"/>
  </w:style>
  <w:style w:type="paragraph" w:styleId="af">
    <w:name w:val="Note Heading"/>
    <w:basedOn w:val="a"/>
    <w:next w:val="a"/>
    <w:link w:val="af0"/>
    <w:uiPriority w:val="99"/>
    <w:unhideWhenUsed/>
    <w:rsid w:val="00676D54"/>
    <w:pPr>
      <w:jc w:val="center"/>
    </w:pPr>
    <w:rPr>
      <w:rFonts w:asciiTheme="minorEastAsia" w:hAnsiTheme="minorEastAsia"/>
      <w:sz w:val="21"/>
      <w:szCs w:val="21"/>
      <w14:ligatures w14:val="none"/>
    </w:rPr>
  </w:style>
  <w:style w:type="character" w:customStyle="1" w:styleId="af0">
    <w:name w:val="記 (文字)"/>
    <w:basedOn w:val="a0"/>
    <w:link w:val="af"/>
    <w:uiPriority w:val="99"/>
    <w:rsid w:val="00676D54"/>
    <w:rPr>
      <w:rFonts w:asciiTheme="minorEastAsia" w:hAnsiTheme="minorEastAsia"/>
      <w:sz w:val="21"/>
      <w:szCs w:val="21"/>
      <w14:ligatures w14:val="none"/>
    </w:rPr>
  </w:style>
  <w:style w:type="paragraph" w:styleId="af1">
    <w:name w:val="Closing"/>
    <w:basedOn w:val="a"/>
    <w:link w:val="af2"/>
    <w:uiPriority w:val="99"/>
    <w:unhideWhenUsed/>
    <w:rsid w:val="00676D54"/>
    <w:pPr>
      <w:jc w:val="right"/>
    </w:pPr>
    <w:rPr>
      <w:rFonts w:asciiTheme="minorEastAsia" w:hAnsiTheme="minorEastAsia"/>
      <w:sz w:val="21"/>
      <w:szCs w:val="21"/>
      <w14:ligatures w14:val="none"/>
    </w:rPr>
  </w:style>
  <w:style w:type="character" w:customStyle="1" w:styleId="af2">
    <w:name w:val="結語 (文字)"/>
    <w:basedOn w:val="a0"/>
    <w:link w:val="af1"/>
    <w:uiPriority w:val="99"/>
    <w:rsid w:val="00676D54"/>
    <w:rPr>
      <w:rFonts w:asciiTheme="minorEastAsia" w:hAnsiTheme="minorEastAsia"/>
      <w:sz w:val="21"/>
      <w:szCs w:val="21"/>
      <w14:ligatures w14:val="none"/>
    </w:rPr>
  </w:style>
  <w:style w:type="paragraph" w:styleId="af3">
    <w:name w:val="Date"/>
    <w:basedOn w:val="a"/>
    <w:next w:val="a"/>
    <w:link w:val="af4"/>
    <w:uiPriority w:val="99"/>
    <w:semiHidden/>
    <w:unhideWhenUsed/>
    <w:rsid w:val="007307A6"/>
  </w:style>
  <w:style w:type="character" w:customStyle="1" w:styleId="af4">
    <w:name w:val="日付 (文字)"/>
    <w:basedOn w:val="a0"/>
    <w:link w:val="af3"/>
    <w:uiPriority w:val="99"/>
    <w:semiHidden/>
    <w:rsid w:val="007307A6"/>
  </w:style>
  <w:style w:type="paragraph" w:styleId="af5">
    <w:name w:val="Revision"/>
    <w:hidden/>
    <w:uiPriority w:val="99"/>
    <w:semiHidden/>
    <w:rsid w:val="00F32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林業経営グループ　宗像 和規</dc:creator>
  <cp:keywords/>
  <dc:description/>
  <cp:lastModifiedBy>和規 宗像</cp:lastModifiedBy>
  <cp:revision>3</cp:revision>
  <dcterms:created xsi:type="dcterms:W3CDTF">2024-12-25T23:35:00Z</dcterms:created>
  <dcterms:modified xsi:type="dcterms:W3CDTF">2025-03-14T01:49:00Z</dcterms:modified>
</cp:coreProperties>
</file>